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2279B" w14:textId="77777777" w:rsidR="000B65B4" w:rsidRDefault="000B65B4"/>
    <w:tbl>
      <w:tblPr>
        <w:tblStyle w:val="a"/>
        <w:tblpPr w:leftFromText="180" w:rightFromText="180" w:topFromText="180" w:bottomFromText="180" w:vertAnchor="text" w:tblpX="30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00"/>
        <w:gridCol w:w="2960"/>
      </w:tblGrid>
      <w:tr w:rsidR="000B65B4" w14:paraId="2652B6B3" w14:textId="77777777">
        <w:trPr>
          <w:trHeight w:val="2205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1B3A5C"/>
            <w:tcMar>
              <w:top w:w="160" w:type="dxa"/>
              <w:left w:w="240" w:type="dxa"/>
              <w:bottom w:w="140" w:type="dxa"/>
              <w:right w:w="120" w:type="dxa"/>
            </w:tcMar>
          </w:tcPr>
          <w:p w14:paraId="50362C91" w14:textId="77777777" w:rsidR="000B65B4" w:rsidRDefault="00000000">
            <w:r>
              <w:rPr>
                <w:b/>
                <w:bCs/>
                <w:color w:val="E8651A"/>
                <w:sz w:val="18"/>
                <w:szCs w:val="18"/>
              </w:rPr>
              <w:t>ADVANCED MANUFACTURING &amp; MECHATRONICS</w:t>
            </w:r>
          </w:p>
          <w:p w14:paraId="4958868D" w14:textId="77777777" w:rsidR="000B65B4" w:rsidRDefault="00000000">
            <w:pPr>
              <w:spacing w:before="40"/>
            </w:pPr>
            <w:r>
              <w:rPr>
                <w:color w:val="D6E4F0"/>
                <w:sz w:val="16"/>
                <w:szCs w:val="16"/>
              </w:rPr>
              <w:t>Pre-Apprenticeship Program · CraftED</w:t>
            </w:r>
          </w:p>
          <w:p w14:paraId="642E9AD3" w14:textId="77777777" w:rsidR="000B65B4" w:rsidRDefault="00000000">
            <w:pPr>
              <w:spacing w:before="80"/>
            </w:pPr>
            <w:r>
              <w:rPr>
                <w:b/>
                <w:bCs/>
                <w:color w:val="FFFFFF"/>
                <w:sz w:val="22"/>
                <w:szCs w:val="22"/>
              </w:rPr>
              <w:t>Week 1 · Lesson 1 · Manufacturing Systems, Automation &amp; Career Pathways</w:t>
            </w:r>
          </w:p>
          <w:p w14:paraId="6AF6750E" w14:textId="77777777" w:rsidR="000B65B4" w:rsidRDefault="00000000">
            <w:pPr>
              <w:spacing w:before="60"/>
            </w:pPr>
            <w:r>
              <w:rPr>
                <w:b/>
                <w:bCs/>
                <w:color w:val="D6E4F0"/>
                <w:sz w:val="17"/>
                <w:szCs w:val="17"/>
              </w:rPr>
              <w:t>This lesson covered:</w:t>
            </w:r>
          </w:p>
          <w:p w14:paraId="0BF58337" w14:textId="77777777" w:rsidR="000B65B4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>•  How modern manufacturing works as an integrated system of machines, people, and data</w:t>
            </w:r>
          </w:p>
          <w:p w14:paraId="64B78276" w14:textId="77777777" w:rsidR="000B65B4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>•  Major automation trends: CNC, PLCs, Robotics, IIoT, and Smart Factory integration</w:t>
            </w:r>
          </w:p>
          <w:p w14:paraId="6F14CC85" w14:textId="77777777" w:rsidR="000B65B4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>•  Career pathways available in advanced manufacturing and mechatronics</w:t>
            </w:r>
          </w:p>
          <w:p w14:paraId="0BF6FA7D" w14:textId="77777777" w:rsidR="000B65B4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>•  Why automation increases — not decreases — the importance of skilled workers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2E75B6"/>
            <w:tcMar>
              <w:top w:w="140" w:type="dxa"/>
              <w:left w:w="160" w:type="dxa"/>
              <w:bottom w:w="120" w:type="dxa"/>
              <w:right w:w="160" w:type="dxa"/>
            </w:tcMar>
            <w:vAlign w:val="center"/>
          </w:tcPr>
          <w:p w14:paraId="1CF43DBE" w14:textId="77777777" w:rsidR="000B65B4" w:rsidRDefault="00000000">
            <w:r>
              <w:rPr>
                <w:b/>
                <w:bCs/>
                <w:color w:val="FFFFFF"/>
                <w:sz w:val="24"/>
                <w:szCs w:val="24"/>
              </w:rPr>
              <w:t>Student</w:t>
            </w:r>
          </w:p>
          <w:p w14:paraId="60F15B91" w14:textId="5119866B" w:rsidR="000B65B4" w:rsidRDefault="008820A3">
            <w:r>
              <w:rPr>
                <w:noProof/>
                <w:bdr w:val="none" w:sz="0" w:space="0" w:color="auto" w:frame="1"/>
              </w:rPr>
              <w:drawing>
                <wp:anchor distT="0" distB="0" distL="114300" distR="114300" simplePos="0" relativeHeight="251658240" behindDoc="0" locked="0" layoutInCell="1" allowOverlap="1" wp14:anchorId="209208AC" wp14:editId="056D2C4C">
                  <wp:simplePos x="0" y="0"/>
                  <wp:positionH relativeFrom="column">
                    <wp:posOffset>1194435</wp:posOffset>
                  </wp:positionH>
                  <wp:positionV relativeFrom="paragraph">
                    <wp:posOffset>582295</wp:posOffset>
                  </wp:positionV>
                  <wp:extent cx="723900" cy="800100"/>
                  <wp:effectExtent l="0" t="0" r="0" b="0"/>
                  <wp:wrapThrough wrapText="bothSides">
                    <wp:wrapPolygon edited="0">
                      <wp:start x="5116" y="3600"/>
                      <wp:lineTo x="1705" y="12857"/>
                      <wp:lineTo x="2842" y="16971"/>
                      <wp:lineTo x="17621" y="16971"/>
                      <wp:lineTo x="18758" y="15943"/>
                      <wp:lineTo x="18758" y="12857"/>
                      <wp:lineTo x="15916" y="3600"/>
                      <wp:lineTo x="5116" y="3600"/>
                    </wp:wrapPolygon>
                  </wp:wrapThrough>
                  <wp:docPr id="12056129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color w:val="FFFFFF"/>
                <w:sz w:val="24"/>
                <w:szCs w:val="24"/>
              </w:rPr>
              <w:t>Reflection Form</w:t>
            </w:r>
          </w:p>
        </w:tc>
      </w:tr>
    </w:tbl>
    <w:p w14:paraId="4E37AF84" w14:textId="77777777" w:rsidR="000B65B4" w:rsidRDefault="000B65B4">
      <w:pPr>
        <w:spacing w:after="60"/>
      </w:pPr>
    </w:p>
    <w:p w14:paraId="49554786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Student Information</w:t>
      </w:r>
    </w:p>
    <w:p w14:paraId="67A5C116" w14:textId="77777777" w:rsidR="000B65B4" w:rsidRDefault="000B65B4">
      <w:pPr>
        <w:spacing w:after="30"/>
      </w:pPr>
    </w:p>
    <w:tbl>
      <w:tblPr>
        <w:tblStyle w:val="a0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0B65B4" w14:paraId="471467AD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ED47ED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Full Name: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ED2E42" w14:textId="77777777" w:rsidR="000B65B4" w:rsidRDefault="000B65B4"/>
        </w:tc>
      </w:tr>
      <w:tr w:rsidR="000B65B4" w14:paraId="5F0705E8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DA3F8C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Week / Lesson: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C4C6AE" w14:textId="77777777" w:rsidR="000B65B4" w:rsidRDefault="000B65B4"/>
        </w:tc>
      </w:tr>
      <w:tr w:rsidR="000B65B4" w14:paraId="00F248BB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7A897F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Date Submitted: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F99C6A" w14:textId="77777777" w:rsidR="000B65B4" w:rsidRDefault="000B65B4"/>
        </w:tc>
      </w:tr>
      <w:tr w:rsidR="000B65B4" w14:paraId="79FDA33B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DCE694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Cohort / Instructor: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86A1E5" w14:textId="77777777" w:rsidR="000B65B4" w:rsidRDefault="000B65B4"/>
        </w:tc>
      </w:tr>
    </w:tbl>
    <w:p w14:paraId="126C14DC" w14:textId="77777777" w:rsidR="000B65B4" w:rsidRDefault="000B65B4">
      <w:pPr>
        <w:spacing w:after="80"/>
      </w:pPr>
    </w:p>
    <w:p w14:paraId="5768EA4D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1: Concept Self-Rating</w:t>
      </w:r>
    </w:p>
    <w:p w14:paraId="6EF17685" w14:textId="77777777" w:rsidR="000B65B4" w:rsidRDefault="000B65B4">
      <w:pPr>
        <w:spacing w:after="20"/>
      </w:pP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225B75C1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05CB165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For each concept from this lesson, mark how confident you feel right now and add a short note.</w:t>
            </w:r>
          </w:p>
          <w:p w14:paraId="3F0E4AE1" w14:textId="77777777" w:rsidR="000B65B4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This is for YOUR awareness — be honest. No one benefits from a false “Strong.”</w:t>
            </w:r>
          </w:p>
        </w:tc>
      </w:tr>
    </w:tbl>
    <w:p w14:paraId="29C122B0" w14:textId="77777777" w:rsidR="000B65B4" w:rsidRDefault="000B65B4">
      <w:pPr>
        <w:spacing w:after="40"/>
      </w:pPr>
    </w:p>
    <w:tbl>
      <w:tblPr>
        <w:tblStyle w:val="a2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0"/>
        <w:gridCol w:w="2560"/>
        <w:gridCol w:w="3600"/>
      </w:tblGrid>
      <w:tr w:rsidR="000B65B4" w14:paraId="2B17192E" w14:textId="77777777">
        <w:trPr>
          <w:tblHeader/>
        </w:trPr>
        <w:tc>
          <w:tcPr>
            <w:tcW w:w="32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15C8EE7" w14:textId="77777777" w:rsidR="000B65B4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Concept / Skill</w:t>
            </w:r>
          </w:p>
        </w:tc>
        <w:tc>
          <w:tcPr>
            <w:tcW w:w="256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6E33360" w14:textId="77777777" w:rsidR="000B65B4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Self-Rating</w:t>
            </w:r>
          </w:p>
        </w:tc>
        <w:tc>
          <w:tcPr>
            <w:tcW w:w="36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5369C4D" w14:textId="77777777" w:rsidR="000B65B4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Notes to Yourself</w:t>
            </w:r>
          </w:p>
        </w:tc>
      </w:tr>
      <w:tr w:rsidR="000B65B4" w14:paraId="1AA103E0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02DC012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Understanding modern manufacturing as an integrated system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E3B84" w14:textId="77777777" w:rsidR="000B65B4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☐ Strong  ☐ Solid</w:t>
            </w:r>
          </w:p>
          <w:p w14:paraId="16AE3403" w14:textId="77777777" w:rsidR="000B65B4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>☐ Growing  ☐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0E10A3" w14:textId="77777777" w:rsidR="000B65B4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0B65B4" w14:paraId="24ADACEB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E1E66DE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Identifying major automation trends (CNC, PLCs, Robotics, IIoT)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D18DB" w14:textId="77777777" w:rsidR="000B65B4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☐ Strong  ☐ Solid</w:t>
            </w:r>
          </w:p>
          <w:p w14:paraId="118F6AF8" w14:textId="77777777" w:rsidR="000B65B4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>☐ Growing  ☐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0764AA" w14:textId="77777777" w:rsidR="000B65B4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0B65B4" w14:paraId="3091E7F4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5CF8113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Connecting career pathways to manufacturing roles and responsibilities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7773D" w14:textId="77777777" w:rsidR="000B65B4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☐ Strong  ☐ Solid</w:t>
            </w:r>
          </w:p>
          <w:p w14:paraId="71C647FB" w14:textId="77777777" w:rsidR="000B65B4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>☐ Growing  ☐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C46CE1" w14:textId="77777777" w:rsidR="000B65B4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0B65B4" w14:paraId="42840D17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87C4AEA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Recognizing how automation increases the value of skilled workers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2D398" w14:textId="77777777" w:rsidR="000B65B4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☐ Strong  ☐ Solid</w:t>
            </w:r>
          </w:p>
          <w:p w14:paraId="1B8C26DE" w14:textId="77777777" w:rsidR="000B65B4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>☐ Growing  ☐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BBD26A" w14:textId="77777777" w:rsidR="000B65B4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</w:tbl>
    <w:p w14:paraId="5EF70A5D" w14:textId="77777777" w:rsidR="000B65B4" w:rsidRDefault="000B65B4">
      <w:pPr>
        <w:spacing w:after="80"/>
      </w:pPr>
    </w:p>
    <w:p w14:paraId="465577EA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2: What Is Landing Well</w:t>
      </w: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30D70392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7E61596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Describe the concept or skill you feel most solid on after this lesson and why it clicked for you.</w:t>
            </w:r>
          </w:p>
        </w:tc>
      </w:tr>
    </w:tbl>
    <w:p w14:paraId="43B0B6FB" w14:textId="77777777" w:rsidR="000B65B4" w:rsidRDefault="000B65B4">
      <w:pPr>
        <w:spacing w:after="30"/>
      </w:pPr>
    </w:p>
    <w:p w14:paraId="6D6884D6" w14:textId="77777777" w:rsidR="000B65B4" w:rsidRDefault="00000000">
      <w:pPr>
        <w:spacing w:before="160" w:after="40"/>
      </w:pPr>
      <w:r>
        <w:rPr>
          <w:b/>
          <w:bCs/>
          <w:color w:val="1B3A5C"/>
        </w:rPr>
        <w:t>What feels strongest and why?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0138E8AA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BCF4C9" w14:textId="77777777" w:rsidR="000B65B4" w:rsidRDefault="00000000">
            <w:r>
              <w:rPr>
                <w:i/>
                <w:iCs/>
                <w:color w:val="AAAAAA"/>
              </w:rPr>
              <w:lastRenderedPageBreak/>
              <w:t>I feel most confident about… because…</w:t>
            </w:r>
          </w:p>
          <w:p w14:paraId="3507A45A" w14:textId="77777777" w:rsidR="000B65B4" w:rsidRDefault="000B65B4"/>
        </w:tc>
      </w:tr>
      <w:tr w:rsidR="000B65B4" w14:paraId="3502802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427EAC" w14:textId="77777777" w:rsidR="000B65B4" w:rsidRDefault="000B65B4"/>
        </w:tc>
      </w:tr>
      <w:tr w:rsidR="000B65B4" w14:paraId="4FCE8B6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FC0EBF" w14:textId="77777777" w:rsidR="000B65B4" w:rsidRDefault="000B65B4"/>
        </w:tc>
      </w:tr>
    </w:tbl>
    <w:p w14:paraId="41C6DC57" w14:textId="77777777" w:rsidR="000B65B4" w:rsidRDefault="000B65B4">
      <w:pPr>
        <w:spacing w:after="80"/>
      </w:pPr>
    </w:p>
    <w:p w14:paraId="04FFBAFE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3: Where You Need More Practice</w:t>
      </w: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05CCAB3C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1B55D64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Be specific. “I need to keep working on everything” is not useful to you. Name the exact concept or skill.</w:t>
            </w:r>
          </w:p>
        </w:tc>
      </w:tr>
    </w:tbl>
    <w:p w14:paraId="17D1D179" w14:textId="77777777" w:rsidR="000B65B4" w:rsidRDefault="000B65B4">
      <w:pPr>
        <w:spacing w:after="30"/>
      </w:pPr>
    </w:p>
    <w:p w14:paraId="675DDD08" w14:textId="77777777" w:rsidR="000B65B4" w:rsidRDefault="00000000">
      <w:pPr>
        <w:spacing w:before="160" w:after="40"/>
      </w:pPr>
      <w:r>
        <w:rPr>
          <w:b/>
          <w:bCs/>
          <w:color w:val="1B3A5C"/>
        </w:rPr>
        <w:t>What specific concept or skill still feels unclear or shaky?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2338F7C1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F56017" w14:textId="77777777" w:rsidR="000B65B4" w:rsidRDefault="00000000">
            <w:r>
              <w:rPr>
                <w:i/>
                <w:iCs/>
                <w:color w:val="AAAAAA"/>
              </w:rPr>
              <w:t>I’m still not fully clear on…</w:t>
            </w:r>
          </w:p>
          <w:p w14:paraId="5E740036" w14:textId="77777777" w:rsidR="000B65B4" w:rsidRDefault="000B65B4"/>
        </w:tc>
      </w:tr>
      <w:tr w:rsidR="000B65B4" w14:paraId="2633418E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855C50" w14:textId="77777777" w:rsidR="000B65B4" w:rsidRDefault="000B65B4"/>
        </w:tc>
      </w:tr>
    </w:tbl>
    <w:p w14:paraId="1766ABEC" w14:textId="77777777" w:rsidR="000B65B4" w:rsidRDefault="000B65B4">
      <w:pPr>
        <w:spacing w:after="30"/>
      </w:pPr>
    </w:p>
    <w:p w14:paraId="58DE2D36" w14:textId="77777777" w:rsidR="000B65B4" w:rsidRDefault="00000000">
      <w:pPr>
        <w:spacing w:before="160" w:after="40"/>
      </w:pPr>
      <w:r>
        <w:rPr>
          <w:b/>
          <w:bCs/>
          <w:color w:val="1B3A5C"/>
        </w:rPr>
        <w:t>What will you do to close that gap? (review a section, ask a question, practice a scenario, etc.)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68C3D48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795E76" w14:textId="77777777" w:rsidR="000B65B4" w:rsidRDefault="00000000">
            <w:r>
              <w:rPr>
                <w:i/>
                <w:iCs/>
                <w:color w:val="AAAAAA"/>
              </w:rPr>
              <w:t>To get better at this I will…</w:t>
            </w:r>
          </w:p>
          <w:p w14:paraId="7129B9A5" w14:textId="77777777" w:rsidR="000B65B4" w:rsidRDefault="000B65B4"/>
        </w:tc>
      </w:tr>
      <w:tr w:rsidR="000B65B4" w14:paraId="792FCABC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BDBE06" w14:textId="77777777" w:rsidR="000B65B4" w:rsidRDefault="000B65B4"/>
        </w:tc>
      </w:tr>
    </w:tbl>
    <w:p w14:paraId="39819757" w14:textId="77777777" w:rsidR="000B65B4" w:rsidRDefault="000B65B4">
      <w:pPr>
        <w:spacing w:after="80"/>
      </w:pPr>
    </w:p>
    <w:p w14:paraId="3B97C6FD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4: Your Open Question</w:t>
      </w: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13FC65EC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8B99E58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Stay Curious. Write down one question this lesson raised for you — something you want to dig into further.</w:t>
            </w:r>
          </w:p>
        </w:tc>
      </w:tr>
    </w:tbl>
    <w:p w14:paraId="54DEBAF1" w14:textId="77777777" w:rsidR="000B65B4" w:rsidRDefault="000B65B4">
      <w:pPr>
        <w:spacing w:after="30"/>
      </w:pPr>
    </w:p>
    <w:p w14:paraId="7FB68FD4" w14:textId="77777777" w:rsidR="000B65B4" w:rsidRDefault="00000000">
      <w:pPr>
        <w:spacing w:before="160" w:after="40"/>
      </w:pPr>
      <w:r>
        <w:rPr>
          <w:b/>
          <w:bCs/>
          <w:color w:val="1B3A5C"/>
        </w:rPr>
        <w:t>What is one question you still have?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7922FBF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B8C7E1" w14:textId="77777777" w:rsidR="000B65B4" w:rsidRDefault="00000000">
            <w:r>
              <w:rPr>
                <w:i/>
                <w:iCs/>
                <w:color w:val="AAAAAA"/>
              </w:rPr>
              <w:t>I’m still wondering about…</w:t>
            </w:r>
          </w:p>
          <w:p w14:paraId="60D8D2FC" w14:textId="77777777" w:rsidR="000B65B4" w:rsidRDefault="000B65B4"/>
        </w:tc>
      </w:tr>
      <w:tr w:rsidR="000B65B4" w14:paraId="3E91109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2A0F12" w14:textId="77777777" w:rsidR="000B65B4" w:rsidRDefault="000B65B4"/>
        </w:tc>
      </w:tr>
    </w:tbl>
    <w:p w14:paraId="5E37202A" w14:textId="77777777" w:rsidR="000B65B4" w:rsidRDefault="000B65B4">
      <w:pPr>
        <w:spacing w:after="80"/>
      </w:pPr>
    </w:p>
    <w:p w14:paraId="03D9CFE4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5: Connection to Your Goals</w:t>
      </w: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349652C2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6090F21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This section ties what you learned to the tradesperson you are becoming. Don’t rush it.</w:t>
            </w:r>
          </w:p>
        </w:tc>
      </w:tr>
    </w:tbl>
    <w:p w14:paraId="05F1BA4A" w14:textId="77777777" w:rsidR="000B65B4" w:rsidRDefault="000B65B4">
      <w:pPr>
        <w:spacing w:after="30"/>
      </w:pPr>
    </w:p>
    <w:p w14:paraId="25846C3F" w14:textId="2682DD36" w:rsidR="000B65B4" w:rsidRDefault="00000000">
      <w:pPr>
        <w:spacing w:before="160" w:after="40"/>
      </w:pPr>
      <w:r>
        <w:rPr>
          <w:b/>
          <w:bCs/>
          <w:color w:val="1B3A5C"/>
        </w:rPr>
        <w:t>How does what you learned this week connect to the kind of manufacturing professional you want to be?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24F15463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396BAD" w14:textId="77777777" w:rsidR="000B65B4" w:rsidRDefault="00000000">
            <w:r>
              <w:rPr>
                <w:i/>
                <w:iCs/>
                <w:color w:val="AAAAAA"/>
              </w:rPr>
              <w:t>This matters to me because…</w:t>
            </w:r>
          </w:p>
          <w:p w14:paraId="09E4ADEF" w14:textId="77777777" w:rsidR="000B65B4" w:rsidRDefault="000B65B4"/>
        </w:tc>
      </w:tr>
      <w:tr w:rsidR="000B65B4" w14:paraId="63F06E5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3F1408" w14:textId="77777777" w:rsidR="000B65B4" w:rsidRDefault="000B65B4"/>
        </w:tc>
      </w:tr>
      <w:tr w:rsidR="000B65B4" w14:paraId="594758A6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C5EDFA" w14:textId="77777777" w:rsidR="000B65B4" w:rsidRDefault="000B65B4"/>
        </w:tc>
      </w:tr>
    </w:tbl>
    <w:p w14:paraId="2120C76D" w14:textId="77777777" w:rsidR="000B65B4" w:rsidRDefault="000B65B4">
      <w:pPr>
        <w:spacing w:after="80"/>
      </w:pPr>
    </w:p>
    <w:p w14:paraId="018F6264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Instructor Notes (optional)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7D419A3C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BE35DF" w14:textId="77777777" w:rsidR="000B65B4" w:rsidRDefault="00000000">
            <w:r>
              <w:rPr>
                <w:i/>
                <w:iCs/>
                <w:color w:val="AAAAAA"/>
              </w:rPr>
              <w:t>Feedback, follow-up questions, or encouragement for the student…</w:t>
            </w:r>
          </w:p>
          <w:p w14:paraId="402597E9" w14:textId="77777777" w:rsidR="000B65B4" w:rsidRDefault="000B65B4"/>
        </w:tc>
      </w:tr>
      <w:tr w:rsidR="000B65B4" w14:paraId="635C5CE3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C6F2C5" w14:textId="77777777" w:rsidR="000B65B4" w:rsidRDefault="000B65B4"/>
        </w:tc>
      </w:tr>
      <w:tr w:rsidR="000B65B4" w14:paraId="4797831A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644AD3" w14:textId="77777777" w:rsidR="000B65B4" w:rsidRDefault="000B65B4"/>
        </w:tc>
      </w:tr>
      <w:tr w:rsidR="000B65B4" w14:paraId="3C8FD08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8D5F5A" w14:textId="77777777" w:rsidR="000B65B4" w:rsidRDefault="000B65B4"/>
        </w:tc>
      </w:tr>
    </w:tbl>
    <w:p w14:paraId="74403DF5" w14:textId="77777777" w:rsidR="000B65B4" w:rsidRDefault="000B65B4">
      <w:pPr>
        <w:spacing w:after="20"/>
      </w:pPr>
    </w:p>
    <w:sectPr w:rsidR="000B65B4">
      <w:pgSz w:w="12240" w:h="15840"/>
      <w:pgMar w:top="1080" w:right="1080" w:bottom="1080" w:left="108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8E673D0-6211-4780-A760-3DF09610B7FA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5B5EF60C-7686-48C0-B451-0AFE2951820F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443A880C-2DEE-40B3-B460-464D9975CE0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5B4"/>
    <w:rsid w:val="000B65B4"/>
    <w:rsid w:val="008820A3"/>
    <w:rsid w:val="00C261FB"/>
    <w:rsid w:val="00CF5C92"/>
    <w:rsid w:val="00E5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E01F5"/>
  <w15:docId w15:val="{663FB4C5-2284-4938-87F6-98F0F995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Tr10IKebp7LY+Zm9o74rqJ7Gkw==">CgMxLjA4AHIhMVFTN3FiOHZkVUthT0JhUGFLaWZaUzNwT3hpTDA0VkNF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366</Words>
  <Characters>2167</Characters>
  <Application>Microsoft Office Word</Application>
  <DocSecurity>0</DocSecurity>
  <Lines>120</Lines>
  <Paragraphs>74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Colby Webb</cp:lastModifiedBy>
  <cp:revision>2</cp:revision>
  <dcterms:created xsi:type="dcterms:W3CDTF">2026-03-23T20:09:00Z</dcterms:created>
  <dcterms:modified xsi:type="dcterms:W3CDTF">2026-03-23T20:09:00Z</dcterms:modified>
</cp:coreProperties>
</file>